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A55" w:rsidRDefault="00C22D2B" w:rsidP="00C22D2B">
      <w:pPr>
        <w:spacing w:after="0" w:line="240" w:lineRule="auto"/>
        <w:jc w:val="center"/>
        <w:rPr>
          <w:rFonts w:ascii="Arial" w:hAnsi="Arial" w:cs="Arial"/>
          <w:sz w:val="24"/>
          <w:szCs w:val="24"/>
        </w:rPr>
      </w:pPr>
      <w:r w:rsidRPr="00C22D2B">
        <w:rPr>
          <w:rFonts w:ascii="Arial" w:hAnsi="Arial" w:cs="Arial"/>
          <w:sz w:val="24"/>
          <w:szCs w:val="24"/>
        </w:rPr>
        <w:t>EDGERTON COMMUNITY BUILDING</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PLANNING COMMISSION MEETING</w:t>
      </w:r>
    </w:p>
    <w:p w:rsidR="00C22D2B" w:rsidRDefault="00C1686B" w:rsidP="00C22D2B">
      <w:pPr>
        <w:spacing w:after="0" w:line="240" w:lineRule="auto"/>
        <w:jc w:val="center"/>
        <w:rPr>
          <w:rFonts w:ascii="Arial" w:hAnsi="Arial" w:cs="Arial"/>
          <w:sz w:val="24"/>
          <w:szCs w:val="24"/>
        </w:rPr>
      </w:pPr>
      <w:r>
        <w:rPr>
          <w:rFonts w:ascii="Arial" w:hAnsi="Arial" w:cs="Arial"/>
          <w:sz w:val="24"/>
          <w:szCs w:val="24"/>
        </w:rPr>
        <w:t>May 8</w:t>
      </w:r>
      <w:r w:rsidR="00C22D2B">
        <w:rPr>
          <w:rFonts w:ascii="Arial" w:hAnsi="Arial" w:cs="Arial"/>
          <w:sz w:val="24"/>
          <w:szCs w:val="24"/>
        </w:rPr>
        <w:t>, 2012</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7:00 p.m.</w:t>
      </w:r>
    </w:p>
    <w:p w:rsidR="00C22D2B" w:rsidRDefault="00C22D2B" w:rsidP="00C22D2B">
      <w:pPr>
        <w:spacing w:after="0" w:line="240" w:lineRule="auto"/>
        <w:jc w:val="center"/>
        <w:rPr>
          <w:rFonts w:ascii="Arial" w:hAnsi="Arial" w:cs="Arial"/>
          <w:sz w:val="24"/>
          <w:szCs w:val="24"/>
        </w:rPr>
      </w:pPr>
    </w:p>
    <w:p w:rsidR="00705AE6" w:rsidRDefault="00C22D2B" w:rsidP="00C22D2B">
      <w:pPr>
        <w:spacing w:after="0" w:line="240" w:lineRule="auto"/>
        <w:rPr>
          <w:rFonts w:ascii="Arial" w:hAnsi="Arial" w:cs="Arial"/>
          <w:sz w:val="24"/>
          <w:szCs w:val="24"/>
        </w:rPr>
      </w:pPr>
      <w:r>
        <w:rPr>
          <w:rFonts w:ascii="Arial" w:hAnsi="Arial" w:cs="Arial"/>
          <w:sz w:val="24"/>
          <w:szCs w:val="24"/>
        </w:rPr>
        <w:t>The Edgerton Planning Commissi</w:t>
      </w:r>
      <w:r w:rsidR="00E14029">
        <w:rPr>
          <w:rFonts w:ascii="Arial" w:hAnsi="Arial" w:cs="Arial"/>
          <w:sz w:val="24"/>
          <w:szCs w:val="24"/>
        </w:rPr>
        <w:t>on met in regular session at 7:0</w:t>
      </w:r>
      <w:r>
        <w:rPr>
          <w:rFonts w:ascii="Arial" w:hAnsi="Arial" w:cs="Arial"/>
          <w:sz w:val="24"/>
          <w:szCs w:val="24"/>
        </w:rPr>
        <w:t>0 p.m. with Chair Harris presiding.  The Roll</w:t>
      </w:r>
      <w:r w:rsidR="00C1686B">
        <w:rPr>
          <w:rFonts w:ascii="Arial" w:hAnsi="Arial" w:cs="Arial"/>
          <w:sz w:val="24"/>
          <w:szCs w:val="24"/>
        </w:rPr>
        <w:t xml:space="preserve"> Call was answered </w:t>
      </w:r>
      <w:r>
        <w:rPr>
          <w:rFonts w:ascii="Arial" w:hAnsi="Arial" w:cs="Arial"/>
          <w:sz w:val="24"/>
          <w:szCs w:val="24"/>
        </w:rPr>
        <w:t>indicating those present were</w:t>
      </w:r>
      <w:r w:rsidR="00356A75">
        <w:rPr>
          <w:rFonts w:ascii="Arial" w:hAnsi="Arial" w:cs="Arial"/>
          <w:sz w:val="24"/>
          <w:szCs w:val="24"/>
        </w:rPr>
        <w:t xml:space="preserve">: </w:t>
      </w:r>
      <w:r>
        <w:rPr>
          <w:rFonts w:ascii="Arial" w:hAnsi="Arial" w:cs="Arial"/>
          <w:sz w:val="24"/>
          <w:szCs w:val="24"/>
        </w:rPr>
        <w:t xml:space="preserve"> Commissioners</w:t>
      </w:r>
      <w:r w:rsidR="00C1686B">
        <w:rPr>
          <w:rFonts w:ascii="Arial" w:hAnsi="Arial" w:cs="Arial"/>
          <w:sz w:val="24"/>
          <w:szCs w:val="24"/>
        </w:rPr>
        <w:t xml:space="preserve"> Phyllis Harris, Maria O’Neill, Bob O’Neill, </w:t>
      </w:r>
      <w:r w:rsidR="0066794C">
        <w:rPr>
          <w:rFonts w:ascii="Arial" w:hAnsi="Arial" w:cs="Arial"/>
          <w:sz w:val="24"/>
          <w:szCs w:val="24"/>
        </w:rPr>
        <w:t>Chuck Davis</w:t>
      </w:r>
      <w:r w:rsidR="00C1686B">
        <w:rPr>
          <w:rFonts w:ascii="Arial" w:hAnsi="Arial" w:cs="Arial"/>
          <w:sz w:val="24"/>
          <w:szCs w:val="24"/>
        </w:rPr>
        <w:t>, Chris Coffman, Jim Osmun, Ron Conus, and alternate Thomas McClusky</w:t>
      </w:r>
      <w:r w:rsidR="00990AE7">
        <w:rPr>
          <w:rFonts w:ascii="Arial" w:hAnsi="Arial" w:cs="Arial"/>
          <w:sz w:val="24"/>
          <w:szCs w:val="24"/>
        </w:rPr>
        <w:t>.  Absent were Commissioners Missy Drinkard</w:t>
      </w:r>
      <w:r w:rsidR="00C1686B">
        <w:rPr>
          <w:rFonts w:ascii="Arial" w:hAnsi="Arial" w:cs="Arial"/>
          <w:sz w:val="24"/>
          <w:szCs w:val="24"/>
        </w:rPr>
        <w:t xml:space="preserve"> and Betsy Rhomberg. </w:t>
      </w:r>
      <w:r w:rsidR="00D12887">
        <w:rPr>
          <w:rFonts w:ascii="Arial" w:hAnsi="Arial" w:cs="Arial"/>
          <w:sz w:val="24"/>
          <w:szCs w:val="24"/>
        </w:rPr>
        <w:t xml:space="preserve">Chair Harris declared a </w:t>
      </w:r>
      <w:r w:rsidR="00705AE6">
        <w:rPr>
          <w:rFonts w:ascii="Arial" w:hAnsi="Arial" w:cs="Arial"/>
          <w:sz w:val="24"/>
          <w:szCs w:val="24"/>
        </w:rPr>
        <w:t>quorum is present.</w:t>
      </w:r>
      <w:r w:rsidR="00C1686B">
        <w:rPr>
          <w:rFonts w:ascii="Arial" w:hAnsi="Arial" w:cs="Arial"/>
          <w:sz w:val="24"/>
          <w:szCs w:val="24"/>
        </w:rPr>
        <w:t xml:space="preserve">  Also present was</w:t>
      </w:r>
      <w:r w:rsidR="00990AE7">
        <w:rPr>
          <w:rFonts w:ascii="Arial" w:hAnsi="Arial" w:cs="Arial"/>
          <w:sz w:val="24"/>
          <w:szCs w:val="24"/>
        </w:rPr>
        <w:t xml:space="preserve"> City Administrator Beth Linn</w:t>
      </w:r>
      <w:r w:rsidR="00C1686B">
        <w:rPr>
          <w:rFonts w:ascii="Arial" w:hAnsi="Arial" w:cs="Arial"/>
          <w:sz w:val="24"/>
          <w:szCs w:val="24"/>
        </w:rPr>
        <w:t xml:space="preserve">. </w:t>
      </w:r>
    </w:p>
    <w:p w:rsidR="00C1686B" w:rsidRDefault="00C1686B" w:rsidP="00C22D2B">
      <w:pPr>
        <w:spacing w:after="0" w:line="240" w:lineRule="auto"/>
        <w:rPr>
          <w:rFonts w:ascii="Arial" w:hAnsi="Arial" w:cs="Arial"/>
          <w:sz w:val="24"/>
          <w:szCs w:val="24"/>
        </w:rPr>
      </w:pPr>
    </w:p>
    <w:p w:rsidR="00705AE6" w:rsidRDefault="00705AE6" w:rsidP="00C22D2B">
      <w:pPr>
        <w:spacing w:after="0" w:line="240" w:lineRule="auto"/>
        <w:rPr>
          <w:rFonts w:ascii="Arial" w:hAnsi="Arial" w:cs="Arial"/>
          <w:sz w:val="24"/>
          <w:szCs w:val="24"/>
        </w:rPr>
      </w:pPr>
      <w:r>
        <w:rPr>
          <w:rFonts w:ascii="Arial" w:hAnsi="Arial" w:cs="Arial"/>
          <w:sz w:val="24"/>
          <w:szCs w:val="24"/>
        </w:rPr>
        <w:t>Appro</w:t>
      </w:r>
      <w:r w:rsidR="00E14029">
        <w:rPr>
          <w:rFonts w:ascii="Arial" w:hAnsi="Arial" w:cs="Arial"/>
          <w:sz w:val="24"/>
          <w:szCs w:val="24"/>
        </w:rPr>
        <w:t>val of the minutes of April 10</w:t>
      </w:r>
      <w:r>
        <w:rPr>
          <w:rFonts w:ascii="Arial" w:hAnsi="Arial" w:cs="Arial"/>
          <w:sz w:val="24"/>
          <w:szCs w:val="24"/>
        </w:rPr>
        <w:t>, 2012 was</w:t>
      </w:r>
      <w:r w:rsidR="00990AE7">
        <w:rPr>
          <w:rFonts w:ascii="Arial" w:hAnsi="Arial" w:cs="Arial"/>
          <w:sz w:val="24"/>
          <w:szCs w:val="24"/>
        </w:rPr>
        <w:t xml:space="preserve"> considered.  Motion by </w:t>
      </w:r>
      <w:r w:rsidR="00230DFC">
        <w:rPr>
          <w:rFonts w:ascii="Arial" w:hAnsi="Arial" w:cs="Arial"/>
          <w:sz w:val="24"/>
          <w:szCs w:val="24"/>
        </w:rPr>
        <w:t>B. O’Neill</w:t>
      </w:r>
      <w:r>
        <w:rPr>
          <w:rFonts w:ascii="Arial" w:hAnsi="Arial" w:cs="Arial"/>
          <w:sz w:val="24"/>
          <w:szCs w:val="24"/>
        </w:rPr>
        <w:t>, seconded</w:t>
      </w:r>
      <w:r w:rsidR="00230DFC">
        <w:rPr>
          <w:rFonts w:ascii="Arial" w:hAnsi="Arial" w:cs="Arial"/>
          <w:sz w:val="24"/>
          <w:szCs w:val="24"/>
        </w:rPr>
        <w:t xml:space="preserve"> by Osmun</w:t>
      </w:r>
      <w:r w:rsidR="005417E7">
        <w:rPr>
          <w:rFonts w:ascii="Arial" w:hAnsi="Arial" w:cs="Arial"/>
          <w:sz w:val="24"/>
          <w:szCs w:val="24"/>
        </w:rPr>
        <w:t>, to approve.  The motion</w:t>
      </w:r>
      <w:r w:rsidR="00230DFC">
        <w:rPr>
          <w:rFonts w:ascii="Arial" w:hAnsi="Arial" w:cs="Arial"/>
          <w:sz w:val="24"/>
          <w:szCs w:val="24"/>
        </w:rPr>
        <w:t xml:space="preserve"> passed 8</w:t>
      </w:r>
      <w:r>
        <w:rPr>
          <w:rFonts w:ascii="Arial" w:hAnsi="Arial" w:cs="Arial"/>
          <w:sz w:val="24"/>
          <w:szCs w:val="24"/>
        </w:rPr>
        <w:t>-0.</w:t>
      </w:r>
    </w:p>
    <w:p w:rsidR="00705AE6" w:rsidRDefault="00705AE6" w:rsidP="00C22D2B">
      <w:pPr>
        <w:spacing w:after="0" w:line="240" w:lineRule="auto"/>
        <w:rPr>
          <w:rFonts w:ascii="Arial" w:hAnsi="Arial" w:cs="Arial"/>
          <w:sz w:val="24"/>
          <w:szCs w:val="24"/>
        </w:rPr>
      </w:pPr>
      <w:bookmarkStart w:id="0" w:name="_GoBack"/>
      <w:bookmarkEnd w:id="0"/>
    </w:p>
    <w:p w:rsidR="00705AE6" w:rsidRDefault="00230DFC" w:rsidP="00C22D2B">
      <w:pPr>
        <w:spacing w:after="0" w:line="240" w:lineRule="auto"/>
        <w:rPr>
          <w:rFonts w:ascii="Arial" w:hAnsi="Arial" w:cs="Arial"/>
          <w:sz w:val="24"/>
          <w:szCs w:val="24"/>
        </w:rPr>
      </w:pPr>
      <w:r>
        <w:rPr>
          <w:rFonts w:ascii="Arial" w:hAnsi="Arial" w:cs="Arial"/>
          <w:sz w:val="24"/>
          <w:szCs w:val="24"/>
        </w:rPr>
        <w:t>Guests present were Timothy Gates</w:t>
      </w:r>
      <w:r w:rsidR="00B00A0E">
        <w:rPr>
          <w:rFonts w:ascii="Arial" w:hAnsi="Arial" w:cs="Arial"/>
          <w:sz w:val="24"/>
          <w:szCs w:val="24"/>
        </w:rPr>
        <w:t xml:space="preserve"> –</w:t>
      </w:r>
      <w:r w:rsidR="00E14029">
        <w:rPr>
          <w:rFonts w:ascii="Arial" w:hAnsi="Arial" w:cs="Arial"/>
          <w:sz w:val="24"/>
          <w:szCs w:val="24"/>
        </w:rPr>
        <w:t xml:space="preserve"> Agnes Gates Realty, </w:t>
      </w:r>
      <w:r w:rsidR="00B00A0E">
        <w:rPr>
          <w:rFonts w:ascii="Arial" w:hAnsi="Arial" w:cs="Arial"/>
          <w:sz w:val="24"/>
          <w:szCs w:val="24"/>
        </w:rPr>
        <w:t>Dean Palo</w:t>
      </w:r>
      <w:r w:rsidR="00E14029">
        <w:rPr>
          <w:rFonts w:ascii="Arial" w:hAnsi="Arial" w:cs="Arial"/>
          <w:sz w:val="24"/>
          <w:szCs w:val="24"/>
        </w:rPr>
        <w:t>s</w:t>
      </w:r>
      <w:r w:rsidR="00B00A0E">
        <w:rPr>
          <w:rFonts w:ascii="Arial" w:hAnsi="Arial" w:cs="Arial"/>
          <w:sz w:val="24"/>
          <w:szCs w:val="24"/>
        </w:rPr>
        <w:t xml:space="preserve"> – Johnson County Planning</w:t>
      </w:r>
      <w:r w:rsidR="00CC46EF">
        <w:rPr>
          <w:rFonts w:ascii="Arial" w:hAnsi="Arial" w:cs="Arial"/>
          <w:sz w:val="24"/>
          <w:szCs w:val="24"/>
        </w:rPr>
        <w:t>, and Ja</w:t>
      </w:r>
      <w:r w:rsidR="00E332DB">
        <w:rPr>
          <w:rFonts w:ascii="Arial" w:hAnsi="Arial" w:cs="Arial"/>
          <w:sz w:val="24"/>
          <w:szCs w:val="24"/>
        </w:rPr>
        <w:t xml:space="preserve">mes Reese </w:t>
      </w:r>
      <w:r w:rsidR="00CC46EF">
        <w:rPr>
          <w:rFonts w:ascii="Arial" w:hAnsi="Arial" w:cs="Arial"/>
          <w:sz w:val="24"/>
          <w:szCs w:val="24"/>
        </w:rPr>
        <w:t xml:space="preserve">- </w:t>
      </w:r>
      <w:r>
        <w:rPr>
          <w:rFonts w:ascii="Arial" w:hAnsi="Arial" w:cs="Arial"/>
          <w:sz w:val="24"/>
          <w:szCs w:val="24"/>
        </w:rPr>
        <w:t xml:space="preserve"> M &amp; M Transport. </w:t>
      </w:r>
      <w:r w:rsidR="00990AE7">
        <w:rPr>
          <w:rFonts w:ascii="Arial" w:hAnsi="Arial" w:cs="Arial"/>
          <w:sz w:val="24"/>
          <w:szCs w:val="24"/>
        </w:rPr>
        <w:t xml:space="preserve"> </w:t>
      </w:r>
    </w:p>
    <w:p w:rsidR="00031BF7" w:rsidRDefault="00031BF7" w:rsidP="00C22D2B">
      <w:pPr>
        <w:spacing w:after="0" w:line="240" w:lineRule="auto"/>
        <w:rPr>
          <w:rFonts w:ascii="Arial" w:hAnsi="Arial" w:cs="Arial"/>
          <w:sz w:val="24"/>
          <w:szCs w:val="24"/>
        </w:rPr>
      </w:pPr>
    </w:p>
    <w:p w:rsidR="00230DFC" w:rsidRDefault="00990AE7" w:rsidP="00C22D2B">
      <w:pPr>
        <w:spacing w:after="0" w:line="240" w:lineRule="auto"/>
        <w:rPr>
          <w:rFonts w:ascii="Arial" w:hAnsi="Arial" w:cs="Arial"/>
          <w:sz w:val="24"/>
          <w:szCs w:val="24"/>
        </w:rPr>
      </w:pPr>
      <w:r>
        <w:rPr>
          <w:rFonts w:ascii="Arial" w:hAnsi="Arial" w:cs="Arial"/>
          <w:sz w:val="24"/>
          <w:szCs w:val="24"/>
        </w:rPr>
        <w:t>A public hearing to consider Rezoning Case No. RZ-</w:t>
      </w:r>
      <w:r w:rsidR="00230DFC">
        <w:rPr>
          <w:rFonts w:ascii="Arial" w:hAnsi="Arial" w:cs="Arial"/>
          <w:sz w:val="24"/>
          <w:szCs w:val="24"/>
        </w:rPr>
        <w:t>05-08-12 requesting a change in zoning from Johnson County zoning to Logistics Park District (L-P) on a portion of property located in the Northeast, Southeast, and Southwest Quarters of Section 34, Township 14 South, Range 22 East, containing 191.616 acres more or less, in the vicinity of 191</w:t>
      </w:r>
      <w:r w:rsidR="00230DFC" w:rsidRPr="00230DFC">
        <w:rPr>
          <w:rFonts w:ascii="Arial" w:hAnsi="Arial" w:cs="Arial"/>
          <w:sz w:val="24"/>
          <w:szCs w:val="24"/>
          <w:vertAlign w:val="superscript"/>
        </w:rPr>
        <w:t>st</w:t>
      </w:r>
      <w:r w:rsidR="00E14029">
        <w:rPr>
          <w:rFonts w:ascii="Arial" w:hAnsi="Arial" w:cs="Arial"/>
          <w:sz w:val="24"/>
          <w:szCs w:val="24"/>
        </w:rPr>
        <w:t xml:space="preserve"> Street and Waverly Road, a</w:t>
      </w:r>
      <w:r w:rsidR="00230DFC">
        <w:rPr>
          <w:rFonts w:ascii="Arial" w:hAnsi="Arial" w:cs="Arial"/>
          <w:sz w:val="24"/>
          <w:szCs w:val="24"/>
        </w:rPr>
        <w:t>pplicant being The Allen Group of Kansas City, LLC, was opened.</w:t>
      </w:r>
    </w:p>
    <w:p w:rsidR="00230DFC" w:rsidRDefault="00230DFC" w:rsidP="00C22D2B">
      <w:pPr>
        <w:spacing w:after="0" w:line="240" w:lineRule="auto"/>
        <w:rPr>
          <w:rFonts w:ascii="Arial" w:hAnsi="Arial" w:cs="Arial"/>
          <w:sz w:val="24"/>
          <w:szCs w:val="24"/>
        </w:rPr>
      </w:pPr>
    </w:p>
    <w:p w:rsidR="00D05B85" w:rsidRDefault="00230DFC" w:rsidP="00C22D2B">
      <w:pPr>
        <w:spacing w:after="0" w:line="240" w:lineRule="auto"/>
        <w:rPr>
          <w:rFonts w:ascii="Arial" w:hAnsi="Arial" w:cs="Arial"/>
          <w:sz w:val="24"/>
          <w:szCs w:val="24"/>
        </w:rPr>
      </w:pPr>
      <w:r>
        <w:rPr>
          <w:rFonts w:ascii="Arial" w:hAnsi="Arial" w:cs="Arial"/>
          <w:sz w:val="24"/>
          <w:szCs w:val="24"/>
        </w:rPr>
        <w:t xml:space="preserve">Motion by Davis, seconded by B. O’Neill, to continue the hearing until June </w:t>
      </w:r>
      <w:r w:rsidR="00D05B85">
        <w:rPr>
          <w:rFonts w:ascii="Arial" w:hAnsi="Arial" w:cs="Arial"/>
          <w:sz w:val="24"/>
          <w:szCs w:val="24"/>
        </w:rPr>
        <w:t>12, 2012.  Passed 8-0.</w:t>
      </w:r>
    </w:p>
    <w:p w:rsidR="00D05B85" w:rsidRDefault="00D05B85" w:rsidP="00C22D2B">
      <w:pPr>
        <w:spacing w:after="0" w:line="240" w:lineRule="auto"/>
        <w:rPr>
          <w:rFonts w:ascii="Arial" w:hAnsi="Arial" w:cs="Arial"/>
          <w:sz w:val="24"/>
          <w:szCs w:val="24"/>
        </w:rPr>
      </w:pPr>
    </w:p>
    <w:p w:rsidR="00C67E54" w:rsidRDefault="00D27D2A" w:rsidP="00C22D2B">
      <w:pPr>
        <w:spacing w:after="0" w:line="240" w:lineRule="auto"/>
        <w:rPr>
          <w:rFonts w:ascii="Arial" w:hAnsi="Arial" w:cs="Arial"/>
          <w:sz w:val="24"/>
          <w:szCs w:val="24"/>
        </w:rPr>
      </w:pPr>
      <w:r>
        <w:rPr>
          <w:rFonts w:ascii="Arial" w:hAnsi="Arial" w:cs="Arial"/>
          <w:sz w:val="24"/>
          <w:szCs w:val="24"/>
        </w:rPr>
        <w:t xml:space="preserve">Reconsideration of proposed amendments to the Edgerton Unified Development Code (UDC) Article 7 Conditional Uses and Article 15 Definitions, as directed </w:t>
      </w:r>
      <w:r w:rsidR="00726031">
        <w:rPr>
          <w:rFonts w:ascii="Arial" w:hAnsi="Arial" w:cs="Arial"/>
          <w:sz w:val="24"/>
          <w:szCs w:val="24"/>
        </w:rPr>
        <w:t>by the City Council,</w:t>
      </w:r>
      <w:r>
        <w:rPr>
          <w:rFonts w:ascii="Arial" w:hAnsi="Arial" w:cs="Arial"/>
          <w:sz w:val="24"/>
          <w:szCs w:val="24"/>
        </w:rPr>
        <w:t xml:space="preserve"> was considered.  </w:t>
      </w:r>
    </w:p>
    <w:p w:rsidR="00D27D2A" w:rsidRDefault="00D27D2A" w:rsidP="00C22D2B">
      <w:pPr>
        <w:spacing w:after="0" w:line="240" w:lineRule="auto"/>
        <w:rPr>
          <w:rFonts w:ascii="Arial" w:hAnsi="Arial" w:cs="Arial"/>
          <w:sz w:val="24"/>
          <w:szCs w:val="24"/>
        </w:rPr>
      </w:pPr>
    </w:p>
    <w:p w:rsidR="00D27D2A" w:rsidRDefault="00D27D2A" w:rsidP="00C22D2B">
      <w:pPr>
        <w:spacing w:after="0" w:line="240" w:lineRule="auto"/>
        <w:rPr>
          <w:rFonts w:ascii="Arial" w:hAnsi="Arial" w:cs="Arial"/>
          <w:sz w:val="24"/>
          <w:szCs w:val="24"/>
        </w:rPr>
      </w:pPr>
      <w:r>
        <w:rPr>
          <w:rFonts w:ascii="Arial" w:hAnsi="Arial" w:cs="Arial"/>
          <w:sz w:val="24"/>
          <w:szCs w:val="24"/>
        </w:rPr>
        <w:t>Timothy Gates</w:t>
      </w:r>
      <w:r w:rsidR="006E5CA9">
        <w:rPr>
          <w:rFonts w:ascii="Arial" w:hAnsi="Arial" w:cs="Arial"/>
          <w:sz w:val="24"/>
          <w:szCs w:val="24"/>
        </w:rPr>
        <w:t xml:space="preserve"> spoke about many sites that are smaller, indicating that many of these types of businesses cannot support</w:t>
      </w:r>
      <w:r w:rsidR="004A646F">
        <w:rPr>
          <w:rFonts w:ascii="Arial" w:hAnsi="Arial" w:cs="Arial"/>
          <w:sz w:val="24"/>
          <w:szCs w:val="24"/>
        </w:rPr>
        <w:t xml:space="preserve"> the large</w:t>
      </w:r>
      <w:r w:rsidR="00E14029">
        <w:rPr>
          <w:rFonts w:ascii="Arial" w:hAnsi="Arial" w:cs="Arial"/>
          <w:sz w:val="24"/>
          <w:szCs w:val="24"/>
        </w:rPr>
        <w:t>r acreage</w:t>
      </w:r>
      <w:r w:rsidR="004A646F">
        <w:rPr>
          <w:rFonts w:ascii="Arial" w:hAnsi="Arial" w:cs="Arial"/>
          <w:sz w:val="24"/>
          <w:szCs w:val="24"/>
        </w:rPr>
        <w:t>.  It was no</w:t>
      </w:r>
      <w:r w:rsidR="006E5CA9">
        <w:rPr>
          <w:rFonts w:ascii="Arial" w:hAnsi="Arial" w:cs="Arial"/>
          <w:sz w:val="24"/>
          <w:szCs w:val="24"/>
        </w:rPr>
        <w:t>ted the Mayor has see</w:t>
      </w:r>
      <w:r w:rsidR="00E14029">
        <w:rPr>
          <w:rFonts w:ascii="Arial" w:hAnsi="Arial" w:cs="Arial"/>
          <w:sz w:val="24"/>
          <w:szCs w:val="24"/>
        </w:rPr>
        <w:t xml:space="preserve">n these locations within </w:t>
      </w:r>
      <w:r w:rsidR="006E5CA9">
        <w:rPr>
          <w:rFonts w:ascii="Arial" w:hAnsi="Arial" w:cs="Arial"/>
          <w:sz w:val="24"/>
          <w:szCs w:val="24"/>
        </w:rPr>
        <w:t xml:space="preserve">parcels </w:t>
      </w:r>
      <w:r w:rsidR="00E14029">
        <w:rPr>
          <w:rFonts w:ascii="Arial" w:hAnsi="Arial" w:cs="Arial"/>
          <w:sz w:val="24"/>
          <w:szCs w:val="24"/>
        </w:rPr>
        <w:t xml:space="preserve">smaller </w:t>
      </w:r>
      <w:r w:rsidR="006E5CA9">
        <w:rPr>
          <w:rFonts w:ascii="Arial" w:hAnsi="Arial" w:cs="Arial"/>
          <w:sz w:val="24"/>
          <w:szCs w:val="24"/>
        </w:rPr>
        <w:t>than 20 acres</w:t>
      </w:r>
      <w:r w:rsidR="001D4CC7">
        <w:rPr>
          <w:rFonts w:ascii="Arial" w:hAnsi="Arial" w:cs="Arial"/>
          <w:sz w:val="24"/>
          <w:szCs w:val="24"/>
        </w:rPr>
        <w:t>, especially when farther from the intermodal site, but that paved surfaces should be required.</w:t>
      </w:r>
    </w:p>
    <w:p w:rsidR="001D4CC7" w:rsidRDefault="001D4CC7" w:rsidP="00C22D2B">
      <w:pPr>
        <w:spacing w:after="0" w:line="240" w:lineRule="auto"/>
        <w:rPr>
          <w:rFonts w:ascii="Arial" w:hAnsi="Arial" w:cs="Arial"/>
          <w:sz w:val="24"/>
          <w:szCs w:val="24"/>
        </w:rPr>
      </w:pPr>
    </w:p>
    <w:p w:rsidR="001D4CC7" w:rsidRDefault="001D4CC7" w:rsidP="00C22D2B">
      <w:pPr>
        <w:spacing w:after="0" w:line="240" w:lineRule="auto"/>
        <w:rPr>
          <w:rFonts w:ascii="Arial" w:hAnsi="Arial" w:cs="Arial"/>
          <w:sz w:val="24"/>
          <w:szCs w:val="24"/>
        </w:rPr>
      </w:pPr>
      <w:r>
        <w:rPr>
          <w:rFonts w:ascii="Arial" w:hAnsi="Arial" w:cs="Arial"/>
          <w:sz w:val="24"/>
          <w:szCs w:val="24"/>
        </w:rPr>
        <w:t>Mr. Reese indicated support with millings, but noted the size is an issue when making sure everyt</w:t>
      </w:r>
      <w:r w:rsidR="00E14029">
        <w:rPr>
          <w:rFonts w:ascii="Arial" w:hAnsi="Arial" w:cs="Arial"/>
          <w:sz w:val="24"/>
          <w:szCs w:val="24"/>
        </w:rPr>
        <w:t xml:space="preserve">hing on the site is secure, </w:t>
      </w:r>
      <w:r>
        <w:rPr>
          <w:rFonts w:ascii="Arial" w:hAnsi="Arial" w:cs="Arial"/>
          <w:sz w:val="24"/>
          <w:szCs w:val="24"/>
        </w:rPr>
        <w:t xml:space="preserve">kept neat and tidy.  He addressed the facility in Kansas City, Kansas.  Mr. O’Neill asked about the lot sizes in Alliance.  The response was varied, but </w:t>
      </w:r>
      <w:r w:rsidR="00E14029">
        <w:rPr>
          <w:rFonts w:ascii="Arial" w:hAnsi="Arial" w:cs="Arial"/>
          <w:sz w:val="24"/>
          <w:szCs w:val="24"/>
        </w:rPr>
        <w:t>ten (</w:t>
      </w:r>
      <w:r>
        <w:rPr>
          <w:rFonts w:ascii="Arial" w:hAnsi="Arial" w:cs="Arial"/>
          <w:sz w:val="24"/>
          <w:szCs w:val="24"/>
        </w:rPr>
        <w:t>10</w:t>
      </w:r>
      <w:r w:rsidR="00E14029">
        <w:rPr>
          <w:rFonts w:ascii="Arial" w:hAnsi="Arial" w:cs="Arial"/>
          <w:sz w:val="24"/>
          <w:szCs w:val="24"/>
        </w:rPr>
        <w:t>)</w:t>
      </w:r>
      <w:r>
        <w:rPr>
          <w:rFonts w:ascii="Arial" w:hAnsi="Arial" w:cs="Arial"/>
          <w:sz w:val="24"/>
          <w:szCs w:val="24"/>
        </w:rPr>
        <w:t xml:space="preserve"> acres or larger and </w:t>
      </w:r>
      <w:r w:rsidR="00C153D9">
        <w:rPr>
          <w:rFonts w:ascii="Arial" w:hAnsi="Arial" w:cs="Arial"/>
          <w:sz w:val="24"/>
          <w:szCs w:val="24"/>
        </w:rPr>
        <w:t xml:space="preserve">noted he has not </w:t>
      </w:r>
      <w:r>
        <w:rPr>
          <w:rFonts w:ascii="Arial" w:hAnsi="Arial" w:cs="Arial"/>
          <w:sz w:val="24"/>
          <w:szCs w:val="24"/>
        </w:rPr>
        <w:t xml:space="preserve">seen a slow down.  Mr. Reese that up and down the business, the initial investment in land is very expensive. </w:t>
      </w:r>
    </w:p>
    <w:p w:rsidR="001D4CC7" w:rsidRDefault="001D4CC7" w:rsidP="00C22D2B">
      <w:pPr>
        <w:spacing w:after="0" w:line="240" w:lineRule="auto"/>
        <w:rPr>
          <w:rFonts w:ascii="Arial" w:hAnsi="Arial" w:cs="Arial"/>
          <w:sz w:val="24"/>
          <w:szCs w:val="24"/>
        </w:rPr>
      </w:pPr>
    </w:p>
    <w:p w:rsidR="001D4CC7" w:rsidRDefault="001D4CC7" w:rsidP="00C22D2B">
      <w:pPr>
        <w:spacing w:after="0" w:line="240" w:lineRule="auto"/>
        <w:rPr>
          <w:rFonts w:ascii="Arial" w:hAnsi="Arial" w:cs="Arial"/>
          <w:sz w:val="24"/>
          <w:szCs w:val="24"/>
        </w:rPr>
      </w:pPr>
      <w:r>
        <w:rPr>
          <w:rFonts w:ascii="Arial" w:hAnsi="Arial" w:cs="Arial"/>
          <w:sz w:val="24"/>
          <w:szCs w:val="24"/>
        </w:rPr>
        <w:t>Dean Palos</w:t>
      </w:r>
      <w:r w:rsidR="00206BB0">
        <w:rPr>
          <w:rFonts w:ascii="Arial" w:hAnsi="Arial" w:cs="Arial"/>
          <w:sz w:val="24"/>
          <w:szCs w:val="24"/>
        </w:rPr>
        <w:t xml:space="preserve"> provided history concerning complaints from neighbors about storage and inaccessibility.</w:t>
      </w:r>
    </w:p>
    <w:p w:rsidR="00206BB0" w:rsidRDefault="00206BB0" w:rsidP="00C22D2B">
      <w:pPr>
        <w:spacing w:after="0" w:line="240" w:lineRule="auto"/>
        <w:rPr>
          <w:rFonts w:ascii="Arial" w:hAnsi="Arial" w:cs="Arial"/>
          <w:sz w:val="24"/>
          <w:szCs w:val="24"/>
        </w:rPr>
      </w:pPr>
    </w:p>
    <w:p w:rsidR="00206BB0" w:rsidRDefault="00C153D9" w:rsidP="00C22D2B">
      <w:pPr>
        <w:spacing w:after="0" w:line="240" w:lineRule="auto"/>
        <w:rPr>
          <w:rFonts w:ascii="Arial" w:hAnsi="Arial" w:cs="Arial"/>
          <w:sz w:val="24"/>
          <w:szCs w:val="24"/>
        </w:rPr>
      </w:pPr>
      <w:r>
        <w:rPr>
          <w:rFonts w:ascii="Arial" w:hAnsi="Arial" w:cs="Arial"/>
          <w:sz w:val="24"/>
          <w:szCs w:val="24"/>
        </w:rPr>
        <w:lastRenderedPageBreak/>
        <w:t>He stated the purpose of this action</w:t>
      </w:r>
      <w:r w:rsidR="00206BB0">
        <w:rPr>
          <w:rFonts w:ascii="Arial" w:hAnsi="Arial" w:cs="Arial"/>
          <w:sz w:val="24"/>
          <w:szCs w:val="24"/>
        </w:rPr>
        <w:t xml:space="preserve"> is not to prevent development, but require adequate infrastructure and buffering.  He added the purpose was also to prevent adverse effects and provide for setbacks.</w:t>
      </w:r>
    </w:p>
    <w:p w:rsidR="00206BB0" w:rsidRDefault="00206BB0" w:rsidP="00C22D2B">
      <w:pPr>
        <w:spacing w:after="0" w:line="240" w:lineRule="auto"/>
        <w:rPr>
          <w:rFonts w:ascii="Arial" w:hAnsi="Arial" w:cs="Arial"/>
          <w:sz w:val="24"/>
          <w:szCs w:val="24"/>
        </w:rPr>
      </w:pPr>
    </w:p>
    <w:p w:rsidR="00206BB0" w:rsidRDefault="00206BB0" w:rsidP="00C22D2B">
      <w:pPr>
        <w:spacing w:after="0" w:line="240" w:lineRule="auto"/>
        <w:rPr>
          <w:rFonts w:ascii="Arial" w:hAnsi="Arial" w:cs="Arial"/>
          <w:sz w:val="24"/>
          <w:szCs w:val="24"/>
        </w:rPr>
      </w:pPr>
      <w:r>
        <w:rPr>
          <w:rFonts w:ascii="Arial" w:hAnsi="Arial" w:cs="Arial"/>
          <w:sz w:val="24"/>
          <w:szCs w:val="24"/>
        </w:rPr>
        <w:t xml:space="preserve">It was </w:t>
      </w:r>
      <w:r w:rsidR="000D19B4">
        <w:rPr>
          <w:rFonts w:ascii="Arial" w:hAnsi="Arial" w:cs="Arial"/>
          <w:sz w:val="24"/>
          <w:szCs w:val="24"/>
        </w:rPr>
        <w:t>questioned what the property selling prices are</w:t>
      </w:r>
      <w:r>
        <w:rPr>
          <w:rFonts w:ascii="Arial" w:hAnsi="Arial" w:cs="Arial"/>
          <w:sz w:val="24"/>
          <w:szCs w:val="24"/>
        </w:rPr>
        <w:t>.</w:t>
      </w:r>
      <w:r w:rsidR="00647082">
        <w:rPr>
          <w:rFonts w:ascii="Arial" w:hAnsi="Arial" w:cs="Arial"/>
          <w:sz w:val="24"/>
          <w:szCs w:val="24"/>
        </w:rPr>
        <w:t xml:space="preserve">  Mr. Gates indicated $1.00 - $1</w:t>
      </w:r>
      <w:r>
        <w:rPr>
          <w:rFonts w:ascii="Arial" w:hAnsi="Arial" w:cs="Arial"/>
          <w:sz w:val="24"/>
          <w:szCs w:val="24"/>
        </w:rPr>
        <w:t>.50  per square foot.</w:t>
      </w:r>
    </w:p>
    <w:p w:rsidR="00206BB0" w:rsidRDefault="00206BB0" w:rsidP="00C22D2B">
      <w:pPr>
        <w:spacing w:after="0" w:line="240" w:lineRule="auto"/>
        <w:rPr>
          <w:rFonts w:ascii="Arial" w:hAnsi="Arial" w:cs="Arial"/>
          <w:sz w:val="24"/>
          <w:szCs w:val="24"/>
        </w:rPr>
      </w:pPr>
    </w:p>
    <w:p w:rsidR="00206BB0" w:rsidRDefault="00206BB0" w:rsidP="00C22D2B">
      <w:pPr>
        <w:spacing w:after="0" w:line="240" w:lineRule="auto"/>
        <w:rPr>
          <w:rFonts w:ascii="Arial" w:hAnsi="Arial" w:cs="Arial"/>
          <w:sz w:val="24"/>
          <w:szCs w:val="24"/>
        </w:rPr>
      </w:pPr>
      <w:r>
        <w:rPr>
          <w:rFonts w:ascii="Arial" w:hAnsi="Arial" w:cs="Arial"/>
          <w:sz w:val="24"/>
          <w:szCs w:val="24"/>
        </w:rPr>
        <w:t xml:space="preserve">Mr. O’Neill stated it is irresponsible for the sites not to be paved, </w:t>
      </w:r>
      <w:r w:rsidR="000D19B4">
        <w:rPr>
          <w:rFonts w:ascii="Arial" w:hAnsi="Arial" w:cs="Arial"/>
          <w:sz w:val="24"/>
          <w:szCs w:val="24"/>
        </w:rPr>
        <w:t xml:space="preserve">adding he was okay with </w:t>
      </w:r>
      <w:r w:rsidR="00BB07C6">
        <w:rPr>
          <w:rFonts w:ascii="Arial" w:hAnsi="Arial" w:cs="Arial"/>
          <w:sz w:val="24"/>
          <w:szCs w:val="24"/>
        </w:rPr>
        <w:t>ten (</w:t>
      </w:r>
      <w:r w:rsidR="000D19B4">
        <w:rPr>
          <w:rFonts w:ascii="Arial" w:hAnsi="Arial" w:cs="Arial"/>
          <w:sz w:val="24"/>
          <w:szCs w:val="24"/>
        </w:rPr>
        <w:t>10</w:t>
      </w:r>
      <w:r w:rsidR="00BB07C6">
        <w:rPr>
          <w:rFonts w:ascii="Arial" w:hAnsi="Arial" w:cs="Arial"/>
          <w:sz w:val="24"/>
          <w:szCs w:val="24"/>
        </w:rPr>
        <w:t>)</w:t>
      </w:r>
      <w:r w:rsidR="000D19B4">
        <w:rPr>
          <w:rFonts w:ascii="Arial" w:hAnsi="Arial" w:cs="Arial"/>
          <w:sz w:val="24"/>
          <w:szCs w:val="24"/>
        </w:rPr>
        <w:t xml:space="preserve"> acre minimums</w:t>
      </w:r>
      <w:r>
        <w:rPr>
          <w:rFonts w:ascii="Arial" w:hAnsi="Arial" w:cs="Arial"/>
          <w:sz w:val="24"/>
          <w:szCs w:val="24"/>
        </w:rPr>
        <w:t>.</w:t>
      </w:r>
    </w:p>
    <w:p w:rsidR="00206BB0" w:rsidRDefault="00206BB0" w:rsidP="00C22D2B">
      <w:pPr>
        <w:spacing w:after="0" w:line="240" w:lineRule="auto"/>
        <w:rPr>
          <w:rFonts w:ascii="Arial" w:hAnsi="Arial" w:cs="Arial"/>
          <w:sz w:val="24"/>
          <w:szCs w:val="24"/>
        </w:rPr>
      </w:pPr>
    </w:p>
    <w:p w:rsidR="00206BB0" w:rsidRDefault="00206BB0" w:rsidP="00C22D2B">
      <w:pPr>
        <w:spacing w:after="0" w:line="240" w:lineRule="auto"/>
        <w:rPr>
          <w:rFonts w:ascii="Arial" w:hAnsi="Arial" w:cs="Arial"/>
          <w:sz w:val="24"/>
          <w:szCs w:val="24"/>
        </w:rPr>
      </w:pPr>
      <w:r>
        <w:rPr>
          <w:rFonts w:ascii="Arial" w:hAnsi="Arial" w:cs="Arial"/>
          <w:sz w:val="24"/>
          <w:szCs w:val="24"/>
        </w:rPr>
        <w:t>Mr. R</w:t>
      </w:r>
      <w:r w:rsidR="0032098C">
        <w:rPr>
          <w:rFonts w:ascii="Arial" w:hAnsi="Arial" w:cs="Arial"/>
          <w:sz w:val="24"/>
          <w:szCs w:val="24"/>
        </w:rPr>
        <w:t>eese indicated the dust will fou</w:t>
      </w:r>
      <w:r>
        <w:rPr>
          <w:rFonts w:ascii="Arial" w:hAnsi="Arial" w:cs="Arial"/>
          <w:sz w:val="24"/>
          <w:szCs w:val="24"/>
        </w:rPr>
        <w:t>l the switching on the railroad, adding these uses need to be done safely and efficiently.</w:t>
      </w:r>
    </w:p>
    <w:p w:rsidR="00206BB0" w:rsidRDefault="00206BB0" w:rsidP="00C22D2B">
      <w:pPr>
        <w:spacing w:after="0" w:line="240" w:lineRule="auto"/>
        <w:rPr>
          <w:rFonts w:ascii="Arial" w:hAnsi="Arial" w:cs="Arial"/>
          <w:sz w:val="24"/>
          <w:szCs w:val="24"/>
        </w:rPr>
      </w:pPr>
    </w:p>
    <w:p w:rsidR="00206BB0" w:rsidRDefault="00D14374" w:rsidP="00C22D2B">
      <w:pPr>
        <w:spacing w:after="0" w:line="240" w:lineRule="auto"/>
        <w:rPr>
          <w:rFonts w:ascii="Arial" w:hAnsi="Arial" w:cs="Arial"/>
          <w:sz w:val="24"/>
          <w:szCs w:val="24"/>
        </w:rPr>
      </w:pPr>
      <w:r>
        <w:rPr>
          <w:rFonts w:ascii="Arial" w:hAnsi="Arial" w:cs="Arial"/>
          <w:sz w:val="24"/>
          <w:szCs w:val="24"/>
        </w:rPr>
        <w:t>Mr. O’Neill stated favor with a change of minimum of eight (8) acres.</w:t>
      </w:r>
    </w:p>
    <w:p w:rsidR="00D14374" w:rsidRDefault="00D14374" w:rsidP="00C22D2B">
      <w:pPr>
        <w:spacing w:after="0" w:line="240" w:lineRule="auto"/>
        <w:rPr>
          <w:rFonts w:ascii="Arial" w:hAnsi="Arial" w:cs="Arial"/>
          <w:sz w:val="24"/>
          <w:szCs w:val="24"/>
        </w:rPr>
      </w:pPr>
    </w:p>
    <w:p w:rsidR="00D14374" w:rsidRDefault="00D14374" w:rsidP="00C22D2B">
      <w:pPr>
        <w:spacing w:after="0" w:line="240" w:lineRule="auto"/>
        <w:rPr>
          <w:rFonts w:ascii="Arial" w:hAnsi="Arial" w:cs="Arial"/>
          <w:sz w:val="24"/>
          <w:szCs w:val="24"/>
        </w:rPr>
      </w:pPr>
      <w:r>
        <w:rPr>
          <w:rFonts w:ascii="Arial" w:hAnsi="Arial" w:cs="Arial"/>
          <w:sz w:val="24"/>
          <w:szCs w:val="24"/>
        </w:rPr>
        <w:t>Mr. Osmun stated favor with minimum of ten (10) acres.</w:t>
      </w:r>
    </w:p>
    <w:p w:rsidR="00D14374" w:rsidRDefault="00D14374" w:rsidP="00C22D2B">
      <w:pPr>
        <w:spacing w:after="0" w:line="240" w:lineRule="auto"/>
        <w:rPr>
          <w:rFonts w:ascii="Arial" w:hAnsi="Arial" w:cs="Arial"/>
          <w:sz w:val="24"/>
          <w:szCs w:val="24"/>
        </w:rPr>
      </w:pPr>
    </w:p>
    <w:p w:rsidR="00D14374" w:rsidRDefault="00D14374" w:rsidP="00C22D2B">
      <w:pPr>
        <w:spacing w:after="0" w:line="240" w:lineRule="auto"/>
        <w:rPr>
          <w:rFonts w:ascii="Arial" w:hAnsi="Arial" w:cs="Arial"/>
          <w:sz w:val="24"/>
          <w:szCs w:val="24"/>
        </w:rPr>
      </w:pPr>
      <w:r>
        <w:rPr>
          <w:rFonts w:ascii="Arial" w:hAnsi="Arial" w:cs="Arial"/>
          <w:sz w:val="24"/>
          <w:szCs w:val="24"/>
        </w:rPr>
        <w:t xml:space="preserve">Mr. Davis stated he would not budge for </w:t>
      </w:r>
      <w:r w:rsidR="0032098C">
        <w:rPr>
          <w:rFonts w:ascii="Arial" w:hAnsi="Arial" w:cs="Arial"/>
          <w:sz w:val="24"/>
          <w:szCs w:val="24"/>
        </w:rPr>
        <w:t xml:space="preserve">a </w:t>
      </w:r>
      <w:r>
        <w:rPr>
          <w:rFonts w:ascii="Arial" w:hAnsi="Arial" w:cs="Arial"/>
          <w:sz w:val="24"/>
          <w:szCs w:val="24"/>
        </w:rPr>
        <w:t>no pavement requirement</w:t>
      </w:r>
      <w:r w:rsidR="009559DD">
        <w:rPr>
          <w:rFonts w:ascii="Arial" w:hAnsi="Arial" w:cs="Arial"/>
          <w:sz w:val="24"/>
          <w:szCs w:val="24"/>
        </w:rPr>
        <w:t xml:space="preserve"> and stated the need for at least ten (10) acre minimum.</w:t>
      </w:r>
    </w:p>
    <w:p w:rsidR="009559DD" w:rsidRDefault="009559DD" w:rsidP="00C22D2B">
      <w:pPr>
        <w:spacing w:after="0" w:line="240" w:lineRule="auto"/>
        <w:rPr>
          <w:rFonts w:ascii="Arial" w:hAnsi="Arial" w:cs="Arial"/>
          <w:sz w:val="24"/>
          <w:szCs w:val="24"/>
        </w:rPr>
      </w:pPr>
    </w:p>
    <w:p w:rsidR="009559DD" w:rsidRDefault="009559DD" w:rsidP="00C22D2B">
      <w:pPr>
        <w:spacing w:after="0" w:line="240" w:lineRule="auto"/>
        <w:rPr>
          <w:rFonts w:ascii="Arial" w:hAnsi="Arial" w:cs="Arial"/>
          <w:sz w:val="24"/>
          <w:szCs w:val="24"/>
        </w:rPr>
      </w:pPr>
      <w:r>
        <w:rPr>
          <w:rFonts w:ascii="Arial" w:hAnsi="Arial" w:cs="Arial"/>
          <w:sz w:val="24"/>
          <w:szCs w:val="24"/>
        </w:rPr>
        <w:t>Motion by Davis, seconded by Coffman, to remain with the original recommendation.  The vote was 7-1; motion passed.</w:t>
      </w:r>
    </w:p>
    <w:p w:rsidR="009559DD" w:rsidRDefault="009559DD" w:rsidP="00C22D2B">
      <w:pPr>
        <w:spacing w:after="0" w:line="240" w:lineRule="auto"/>
        <w:rPr>
          <w:rFonts w:ascii="Arial" w:hAnsi="Arial" w:cs="Arial"/>
          <w:sz w:val="24"/>
          <w:szCs w:val="24"/>
        </w:rPr>
      </w:pPr>
    </w:p>
    <w:p w:rsidR="00163977" w:rsidRDefault="009559DD" w:rsidP="00C22D2B">
      <w:pPr>
        <w:spacing w:after="0" w:line="240" w:lineRule="auto"/>
        <w:rPr>
          <w:rFonts w:ascii="Arial" w:hAnsi="Arial" w:cs="Arial"/>
          <w:sz w:val="24"/>
          <w:szCs w:val="24"/>
        </w:rPr>
      </w:pPr>
      <w:r>
        <w:rPr>
          <w:rFonts w:ascii="Arial" w:hAnsi="Arial" w:cs="Arial"/>
          <w:sz w:val="24"/>
          <w:szCs w:val="24"/>
        </w:rPr>
        <w:t>Motion by Osmun, seconded by B. O’Neill</w:t>
      </w:r>
      <w:r w:rsidR="00163977">
        <w:rPr>
          <w:rFonts w:ascii="Arial" w:hAnsi="Arial" w:cs="Arial"/>
          <w:sz w:val="24"/>
          <w:szCs w:val="24"/>
        </w:rPr>
        <w:t xml:space="preserve">, to adjourn.  Motion approved </w:t>
      </w:r>
      <w:r>
        <w:rPr>
          <w:rFonts w:ascii="Arial" w:hAnsi="Arial" w:cs="Arial"/>
          <w:sz w:val="24"/>
          <w:szCs w:val="24"/>
        </w:rPr>
        <w:t>8</w:t>
      </w:r>
      <w:r w:rsidR="00163977">
        <w:rPr>
          <w:rFonts w:ascii="Arial" w:hAnsi="Arial" w:cs="Arial"/>
          <w:sz w:val="24"/>
          <w:szCs w:val="24"/>
        </w:rPr>
        <w:t>-0.</w:t>
      </w:r>
    </w:p>
    <w:p w:rsidR="00163977" w:rsidRDefault="00163977" w:rsidP="00C22D2B">
      <w:pPr>
        <w:spacing w:after="0" w:line="240" w:lineRule="auto"/>
        <w:rPr>
          <w:rFonts w:ascii="Arial" w:hAnsi="Arial" w:cs="Arial"/>
          <w:sz w:val="24"/>
          <w:szCs w:val="24"/>
        </w:rPr>
      </w:pPr>
    </w:p>
    <w:p w:rsidR="00163977" w:rsidRDefault="009559DD" w:rsidP="00C22D2B">
      <w:pPr>
        <w:spacing w:after="0" w:line="240" w:lineRule="auto"/>
        <w:rPr>
          <w:rFonts w:ascii="Arial" w:hAnsi="Arial" w:cs="Arial"/>
          <w:sz w:val="24"/>
          <w:szCs w:val="24"/>
        </w:rPr>
      </w:pPr>
      <w:r>
        <w:rPr>
          <w:rFonts w:ascii="Arial" w:hAnsi="Arial" w:cs="Arial"/>
          <w:sz w:val="24"/>
          <w:szCs w:val="24"/>
        </w:rPr>
        <w:t>The meeting adjourned</w:t>
      </w:r>
      <w:r w:rsidR="00BB07C6">
        <w:rPr>
          <w:rFonts w:ascii="Arial" w:hAnsi="Arial" w:cs="Arial"/>
          <w:sz w:val="24"/>
          <w:szCs w:val="24"/>
        </w:rPr>
        <w:t xml:space="preserve"> at </w:t>
      </w:r>
      <w:r w:rsidR="007542C0">
        <w:rPr>
          <w:rFonts w:ascii="Arial" w:hAnsi="Arial" w:cs="Arial"/>
          <w:sz w:val="24"/>
          <w:szCs w:val="24"/>
        </w:rPr>
        <w:t>8:15</w:t>
      </w:r>
      <w:r w:rsidR="00163977">
        <w:rPr>
          <w:rFonts w:ascii="Arial" w:hAnsi="Arial" w:cs="Arial"/>
          <w:sz w:val="24"/>
          <w:szCs w:val="24"/>
        </w:rPr>
        <w:t xml:space="preserve"> p.m.</w:t>
      </w:r>
    </w:p>
    <w:p w:rsidR="008428FC" w:rsidRDefault="008428FC" w:rsidP="00C22D2B">
      <w:pPr>
        <w:spacing w:after="0" w:line="240" w:lineRule="auto"/>
        <w:rPr>
          <w:rFonts w:ascii="Arial" w:hAnsi="Arial" w:cs="Arial"/>
          <w:sz w:val="24"/>
          <w:szCs w:val="24"/>
        </w:rPr>
      </w:pPr>
    </w:p>
    <w:p w:rsidR="009E2B7D" w:rsidRDefault="009E2B7D" w:rsidP="00C22D2B">
      <w:pPr>
        <w:spacing w:after="0" w:line="240" w:lineRule="auto"/>
        <w:rPr>
          <w:rFonts w:ascii="Arial" w:hAnsi="Arial" w:cs="Arial"/>
          <w:sz w:val="24"/>
          <w:szCs w:val="24"/>
        </w:rPr>
      </w:pPr>
    </w:p>
    <w:p w:rsidR="00EB33E9" w:rsidRDefault="00EB33E9" w:rsidP="00C22D2B">
      <w:pPr>
        <w:spacing w:after="0" w:line="240" w:lineRule="auto"/>
        <w:rPr>
          <w:rFonts w:ascii="Arial" w:hAnsi="Arial" w:cs="Arial"/>
          <w:sz w:val="24"/>
          <w:szCs w:val="24"/>
        </w:rPr>
      </w:pPr>
      <w:r>
        <w:rPr>
          <w:rFonts w:ascii="Arial" w:hAnsi="Arial" w:cs="Arial"/>
          <w:sz w:val="24"/>
          <w:szCs w:val="24"/>
        </w:rPr>
        <w:t>Debra S. Gragg</w:t>
      </w:r>
    </w:p>
    <w:p w:rsidR="00EB33E9" w:rsidRDefault="00EB33E9" w:rsidP="00C22D2B">
      <w:pPr>
        <w:spacing w:after="0" w:line="240" w:lineRule="auto"/>
        <w:rPr>
          <w:rFonts w:ascii="Arial" w:hAnsi="Arial" w:cs="Arial"/>
          <w:sz w:val="24"/>
          <w:szCs w:val="24"/>
        </w:rPr>
      </w:pPr>
      <w:r>
        <w:rPr>
          <w:rFonts w:ascii="Arial" w:hAnsi="Arial" w:cs="Arial"/>
          <w:sz w:val="24"/>
          <w:szCs w:val="24"/>
        </w:rPr>
        <w:t>Acting Recording Officer</w:t>
      </w:r>
    </w:p>
    <w:p w:rsidR="00031BF7" w:rsidRDefault="00031BF7" w:rsidP="00C22D2B">
      <w:pPr>
        <w:spacing w:after="0" w:line="240" w:lineRule="auto"/>
        <w:rPr>
          <w:rFonts w:ascii="Arial" w:hAnsi="Arial" w:cs="Arial"/>
          <w:sz w:val="24"/>
          <w:szCs w:val="24"/>
        </w:rPr>
      </w:pPr>
    </w:p>
    <w:p w:rsidR="00031BF7" w:rsidRPr="00C22D2B" w:rsidRDefault="00031BF7" w:rsidP="00C22D2B">
      <w:pPr>
        <w:spacing w:after="0" w:line="240" w:lineRule="auto"/>
        <w:rPr>
          <w:rFonts w:ascii="Arial" w:hAnsi="Arial" w:cs="Arial"/>
          <w:sz w:val="24"/>
          <w:szCs w:val="24"/>
        </w:rPr>
      </w:pPr>
    </w:p>
    <w:sectPr w:rsidR="00031BF7" w:rsidRPr="00C22D2B" w:rsidSect="00E01A5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374" w:rsidRDefault="00D14374" w:rsidP="008853BF">
      <w:pPr>
        <w:spacing w:after="0" w:line="240" w:lineRule="auto"/>
      </w:pPr>
      <w:r>
        <w:separator/>
      </w:r>
    </w:p>
  </w:endnote>
  <w:endnote w:type="continuationSeparator" w:id="0">
    <w:p w:rsidR="00D14374" w:rsidRDefault="00D14374" w:rsidP="008853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4" w:rsidRDefault="00D1437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4" w:rsidRDefault="00D1437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4" w:rsidRDefault="00D143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374" w:rsidRDefault="00D14374" w:rsidP="008853BF">
      <w:pPr>
        <w:spacing w:after="0" w:line="240" w:lineRule="auto"/>
      </w:pPr>
      <w:r>
        <w:separator/>
      </w:r>
    </w:p>
  </w:footnote>
  <w:footnote w:type="continuationSeparator" w:id="0">
    <w:p w:rsidR="00D14374" w:rsidRDefault="00D14374" w:rsidP="008853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4" w:rsidRDefault="00D143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4" w:rsidRDefault="00D1437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4" w:rsidRDefault="00D143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hdrShapeDefaults>
    <o:shapedefaults v:ext="edit" spidmax="8193"/>
  </w:hdrShapeDefaults>
  <w:footnotePr>
    <w:footnote w:id="-1"/>
    <w:footnote w:id="0"/>
  </w:footnotePr>
  <w:endnotePr>
    <w:endnote w:id="-1"/>
    <w:endnote w:id="0"/>
  </w:endnotePr>
  <w:compat>
    <w:useFELayout/>
  </w:compat>
  <w:rsids>
    <w:rsidRoot w:val="00C22D2B"/>
    <w:rsid w:val="000059AD"/>
    <w:rsid w:val="00031BF7"/>
    <w:rsid w:val="000D19B4"/>
    <w:rsid w:val="00163977"/>
    <w:rsid w:val="00164AFC"/>
    <w:rsid w:val="001D4CC7"/>
    <w:rsid w:val="00206BB0"/>
    <w:rsid w:val="0022236C"/>
    <w:rsid w:val="00230DFC"/>
    <w:rsid w:val="00297BC2"/>
    <w:rsid w:val="0032098C"/>
    <w:rsid w:val="00335BF1"/>
    <w:rsid w:val="00356A75"/>
    <w:rsid w:val="003B73D8"/>
    <w:rsid w:val="003C1306"/>
    <w:rsid w:val="004009F3"/>
    <w:rsid w:val="004A646F"/>
    <w:rsid w:val="00524017"/>
    <w:rsid w:val="00534603"/>
    <w:rsid w:val="005417E7"/>
    <w:rsid w:val="005646E3"/>
    <w:rsid w:val="00577C00"/>
    <w:rsid w:val="005863FF"/>
    <w:rsid w:val="005B4FB8"/>
    <w:rsid w:val="005F6A62"/>
    <w:rsid w:val="00641B24"/>
    <w:rsid w:val="00647082"/>
    <w:rsid w:val="00651F79"/>
    <w:rsid w:val="006641FE"/>
    <w:rsid w:val="0066794C"/>
    <w:rsid w:val="00674A78"/>
    <w:rsid w:val="006E5CA9"/>
    <w:rsid w:val="00705AE6"/>
    <w:rsid w:val="00720C76"/>
    <w:rsid w:val="00726031"/>
    <w:rsid w:val="00743557"/>
    <w:rsid w:val="007542C0"/>
    <w:rsid w:val="007F28D6"/>
    <w:rsid w:val="008428FC"/>
    <w:rsid w:val="008853BF"/>
    <w:rsid w:val="008B0FC5"/>
    <w:rsid w:val="008F49E1"/>
    <w:rsid w:val="00944026"/>
    <w:rsid w:val="009559DD"/>
    <w:rsid w:val="00984B85"/>
    <w:rsid w:val="00990AE7"/>
    <w:rsid w:val="009E2B7D"/>
    <w:rsid w:val="00A37DC1"/>
    <w:rsid w:val="00A441DC"/>
    <w:rsid w:val="00A9094B"/>
    <w:rsid w:val="00B00A0E"/>
    <w:rsid w:val="00B53996"/>
    <w:rsid w:val="00B83B95"/>
    <w:rsid w:val="00BA784C"/>
    <w:rsid w:val="00BB07C6"/>
    <w:rsid w:val="00BC318C"/>
    <w:rsid w:val="00C153D9"/>
    <w:rsid w:val="00C1686B"/>
    <w:rsid w:val="00C22D2B"/>
    <w:rsid w:val="00C542A3"/>
    <w:rsid w:val="00C67E54"/>
    <w:rsid w:val="00CC46EF"/>
    <w:rsid w:val="00D05B85"/>
    <w:rsid w:val="00D12887"/>
    <w:rsid w:val="00D14374"/>
    <w:rsid w:val="00D27D2A"/>
    <w:rsid w:val="00D3174C"/>
    <w:rsid w:val="00E01A55"/>
    <w:rsid w:val="00E14029"/>
    <w:rsid w:val="00E25922"/>
    <w:rsid w:val="00E332DB"/>
    <w:rsid w:val="00EB33E9"/>
    <w:rsid w:val="00FD07DD"/>
    <w:rsid w:val="00FD15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B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853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53BF"/>
  </w:style>
  <w:style w:type="paragraph" w:styleId="Footer">
    <w:name w:val="footer"/>
    <w:basedOn w:val="Normal"/>
    <w:link w:val="FooterChar"/>
    <w:uiPriority w:val="99"/>
    <w:semiHidden/>
    <w:unhideWhenUsed/>
    <w:rsid w:val="008853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53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853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53BF"/>
  </w:style>
  <w:style w:type="paragraph" w:styleId="Footer">
    <w:name w:val="footer"/>
    <w:basedOn w:val="Normal"/>
    <w:link w:val="FooterChar"/>
    <w:uiPriority w:val="99"/>
    <w:semiHidden/>
    <w:unhideWhenUsed/>
    <w:rsid w:val="008853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53B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327862-5875-4AA1-9089-44D86B1EE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dgragg</dc:creator>
  <cp:lastModifiedBy>dgragg</cp:lastModifiedBy>
  <cp:revision>16</cp:revision>
  <cp:lastPrinted>2012-03-15T13:44:00Z</cp:lastPrinted>
  <dcterms:created xsi:type="dcterms:W3CDTF">2012-05-15T15:47:00Z</dcterms:created>
  <dcterms:modified xsi:type="dcterms:W3CDTF">2012-05-23T13:23:00Z</dcterms:modified>
</cp:coreProperties>
</file>